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hd w:fill="ffcc00" w:val="clear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shd w:fill="ffcc00" w:val="clear"/>
          <w:rtl w:val="0"/>
        </w:rPr>
        <w:t xml:space="preserve">Here is a list of great online resources for improving your academic writing.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1.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http://citationmachine.net/</w:t>
        </w:r>
      </w:hyperlink>
      <w:r w:rsidDel="00000000" w:rsidR="00000000" w:rsidRPr="00000000">
        <w:rPr>
          <w:rtl w:val="0"/>
        </w:rPr>
        <w:t xml:space="preserve"> - helps with citations and works cited/bibliography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2.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http://www.mlahandbook.org/fragment/public_index</w:t>
        </w:r>
      </w:hyperlink>
      <w:r w:rsidDel="00000000" w:rsidR="00000000" w:rsidRPr="00000000">
        <w:rPr>
          <w:rtl w:val="0"/>
        </w:rPr>
        <w:t xml:space="preserve"> - MLA is the gold standard and often the required style for research papers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3.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http://www.apastyle.org/</w:t>
        </w:r>
      </w:hyperlink>
      <w:r w:rsidDel="00000000" w:rsidR="00000000" w:rsidRPr="00000000">
        <w:rPr>
          <w:rtl w:val="0"/>
        </w:rPr>
        <w:t xml:space="preserve"> - APA is often used by instructors as the writing style/citation they prefer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4.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http://academicwritingtips.org/</w:t>
        </w:r>
      </w:hyperlink>
      <w:r w:rsidDel="00000000" w:rsidR="00000000" w:rsidRPr="00000000">
        <w:rPr>
          <w:rtl w:val="0"/>
        </w:rPr>
        <w:t xml:space="preserve"> - this is a site for tips on writing academically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5.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http://www.junketstudies.com/rulesofw/</w:t>
        </w:r>
      </w:hyperlink>
      <w:r w:rsidDel="00000000" w:rsidR="00000000" w:rsidRPr="00000000">
        <w:rPr>
          <w:rtl w:val="0"/>
        </w:rPr>
        <w:t xml:space="preserve"> - 11 Rules of Writing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://www.junketstudies.com/rulesofw/" TargetMode="External"/><Relationship Id="rId9" Type="http://schemas.openxmlformats.org/officeDocument/2006/relationships/hyperlink" Target="http://academicwritingtips.org/" TargetMode="External"/><Relationship Id="rId5" Type="http://schemas.openxmlformats.org/officeDocument/2006/relationships/styles" Target="styles.xml"/><Relationship Id="rId6" Type="http://schemas.openxmlformats.org/officeDocument/2006/relationships/hyperlink" Target="http://citationmachine.net/" TargetMode="External"/><Relationship Id="rId7" Type="http://schemas.openxmlformats.org/officeDocument/2006/relationships/hyperlink" Target="http://www.mlahandbook.org/fragment/public_index" TargetMode="External"/><Relationship Id="rId8" Type="http://schemas.openxmlformats.org/officeDocument/2006/relationships/hyperlink" Target="http://www.apastyle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